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2D" w:rsidRPr="005D48C2" w:rsidRDefault="0076782D" w:rsidP="0076782D">
      <w:p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Teach students to </w:t>
      </w:r>
      <w:r w:rsidR="007A0561" w:rsidRPr="005D48C2">
        <w:rPr>
          <w:rFonts w:asciiTheme="majorHAnsi" w:hAnsiTheme="majorHAnsi"/>
          <w:sz w:val="28"/>
          <w:szCs w:val="28"/>
        </w:rPr>
        <w:t xml:space="preserve">pause and </w:t>
      </w:r>
      <w:r w:rsidR="00FD728A" w:rsidRPr="005D48C2">
        <w:rPr>
          <w:rFonts w:asciiTheme="majorHAnsi" w:hAnsiTheme="majorHAnsi"/>
          <w:sz w:val="28"/>
          <w:szCs w:val="28"/>
        </w:rPr>
        <w:t xml:space="preserve">to </w:t>
      </w:r>
      <w:r w:rsidR="004A7692" w:rsidRPr="005D48C2">
        <w:rPr>
          <w:rFonts w:asciiTheme="majorHAnsi" w:hAnsiTheme="majorHAnsi"/>
          <w:sz w:val="28"/>
          <w:szCs w:val="28"/>
        </w:rPr>
        <w:t>read with a pencil / paper in hand</w:t>
      </w:r>
      <w:r w:rsidRPr="005D48C2">
        <w:rPr>
          <w:rFonts w:asciiTheme="majorHAnsi" w:hAnsiTheme="majorHAnsi"/>
          <w:sz w:val="28"/>
          <w:szCs w:val="28"/>
        </w:rPr>
        <w:t xml:space="preserve">. </w:t>
      </w:r>
    </w:p>
    <w:p w:rsidR="0076782D" w:rsidRPr="005D48C2" w:rsidRDefault="0076782D" w:rsidP="0076782D">
      <w:pPr>
        <w:rPr>
          <w:rFonts w:asciiTheme="majorHAnsi" w:hAnsiTheme="majorHAnsi"/>
          <w:sz w:val="28"/>
          <w:szCs w:val="28"/>
        </w:rPr>
      </w:pPr>
    </w:p>
    <w:p w:rsidR="007A0561" w:rsidRPr="005D48C2" w:rsidRDefault="0076782D" w:rsidP="007A05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“Using paper and pencil while reading allows the student to perform the indicated computations, answer questions, or draw appropriate graphs or diagrams.  This active application of text content during reading i</w:t>
      </w:r>
      <w:r w:rsidR="000A2ACF" w:rsidRPr="005D48C2">
        <w:rPr>
          <w:rFonts w:asciiTheme="majorHAnsi" w:hAnsiTheme="majorHAnsi"/>
          <w:sz w:val="28"/>
          <w:szCs w:val="28"/>
        </w:rPr>
        <w:t>s essential for comprehension.”</w:t>
      </w:r>
    </w:p>
    <w:p w:rsidR="007A0561" w:rsidRPr="005D48C2" w:rsidRDefault="007A0561" w:rsidP="007A05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Theme="majorHAnsi" w:hAnsiTheme="majorHAnsi"/>
          <w:sz w:val="28"/>
          <w:szCs w:val="28"/>
        </w:rPr>
      </w:pPr>
    </w:p>
    <w:p w:rsidR="007A0561" w:rsidRPr="005D48C2" w:rsidRDefault="007A0561" w:rsidP="007A05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“Asking students to pause at designated points in the reading for group discussion, sharing, and clarification of concepts is also essential.”</w:t>
      </w:r>
    </w:p>
    <w:p w:rsidR="0076782D" w:rsidRPr="005D48C2" w:rsidRDefault="000A2ACF" w:rsidP="007A05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right"/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-  Reehm and Long, 1996</w:t>
      </w:r>
    </w:p>
    <w:p w:rsidR="007A0561" w:rsidRPr="005D48C2" w:rsidRDefault="007A0561" w:rsidP="007A0561">
      <w:pPr>
        <w:jc w:val="right"/>
        <w:rPr>
          <w:rFonts w:asciiTheme="majorHAnsi" w:hAnsiTheme="majorHAnsi"/>
          <w:sz w:val="28"/>
          <w:szCs w:val="28"/>
        </w:rPr>
      </w:pPr>
    </w:p>
    <w:p w:rsidR="007A0561" w:rsidRPr="005D48C2" w:rsidRDefault="007A0561" w:rsidP="007A0561">
      <w:pPr>
        <w:rPr>
          <w:rFonts w:asciiTheme="majorHAnsi" w:hAnsiTheme="majorHAnsi"/>
          <w:b/>
          <w:sz w:val="28"/>
          <w:szCs w:val="28"/>
        </w:rPr>
      </w:pPr>
      <w:r w:rsidRPr="005D48C2">
        <w:rPr>
          <w:rFonts w:asciiTheme="majorHAnsi" w:hAnsiTheme="majorHAnsi"/>
          <w:b/>
          <w:sz w:val="28"/>
          <w:szCs w:val="28"/>
        </w:rPr>
        <w:t>Students should pause at:</w:t>
      </w:r>
    </w:p>
    <w:p w:rsidR="00961654" w:rsidRPr="005D48C2" w:rsidRDefault="00961654" w:rsidP="007A0561">
      <w:pPr>
        <w:numPr>
          <w:ilvl w:val="0"/>
          <w:numId w:val="2"/>
        </w:numPr>
        <w:rPr>
          <w:rFonts w:asciiTheme="majorHAnsi" w:hAnsiTheme="majorHAnsi"/>
          <w:sz w:val="28"/>
          <w:szCs w:val="28"/>
        </w:rPr>
        <w:sectPr w:rsidR="00961654" w:rsidRPr="005D48C2">
          <w:headerReference w:type="default" r:id="rId7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7A0561" w:rsidRPr="005D48C2" w:rsidRDefault="007A0561" w:rsidP="005D48C2">
      <w:pPr>
        <w:numPr>
          <w:ilvl w:val="0"/>
          <w:numId w:val="2"/>
        </w:numPr>
        <w:tabs>
          <w:tab w:val="clear" w:pos="1080"/>
          <w:tab w:val="left" w:pos="540"/>
          <w:tab w:val="left" w:pos="720"/>
          <w:tab w:val="num" w:pos="1260"/>
        </w:tabs>
        <w:ind w:hanging="180"/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lastRenderedPageBreak/>
        <w:t>key con</w:t>
      </w:r>
      <w:r w:rsidR="00961654" w:rsidRPr="005D48C2">
        <w:rPr>
          <w:rFonts w:asciiTheme="majorHAnsi" w:hAnsiTheme="majorHAnsi"/>
          <w:sz w:val="28"/>
          <w:szCs w:val="28"/>
        </w:rPr>
        <w:t xml:space="preserve">cepts </w:t>
      </w:r>
    </w:p>
    <w:p w:rsidR="007A0561" w:rsidRPr="005D48C2" w:rsidRDefault="007A0561" w:rsidP="005D48C2">
      <w:pPr>
        <w:numPr>
          <w:ilvl w:val="0"/>
          <w:numId w:val="2"/>
        </w:numPr>
        <w:tabs>
          <w:tab w:val="clear" w:pos="1080"/>
          <w:tab w:val="left" w:pos="540"/>
          <w:tab w:val="left" w:pos="720"/>
          <w:tab w:val="num" w:pos="1260"/>
        </w:tabs>
        <w:ind w:hanging="180"/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important </w:t>
      </w:r>
      <w:r w:rsidR="00961654" w:rsidRPr="005D48C2">
        <w:rPr>
          <w:rFonts w:asciiTheme="majorHAnsi" w:hAnsiTheme="majorHAnsi"/>
          <w:sz w:val="28"/>
          <w:szCs w:val="28"/>
        </w:rPr>
        <w:t>ideas</w:t>
      </w:r>
    </w:p>
    <w:p w:rsidR="00961654" w:rsidRPr="005D48C2" w:rsidRDefault="00961654" w:rsidP="005D48C2">
      <w:pPr>
        <w:numPr>
          <w:ilvl w:val="0"/>
          <w:numId w:val="2"/>
        </w:numPr>
        <w:tabs>
          <w:tab w:val="clear" w:pos="1080"/>
          <w:tab w:val="left" w:pos="540"/>
          <w:tab w:val="left" w:pos="720"/>
          <w:tab w:val="num" w:pos="1260"/>
        </w:tabs>
        <w:ind w:hanging="180"/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places where they ‘got it’ </w:t>
      </w:r>
    </w:p>
    <w:p w:rsidR="00961654" w:rsidRPr="005D48C2" w:rsidRDefault="007A0561" w:rsidP="005D48C2">
      <w:pPr>
        <w:numPr>
          <w:ilvl w:val="0"/>
          <w:numId w:val="2"/>
        </w:numPr>
        <w:tabs>
          <w:tab w:val="clear" w:pos="1080"/>
          <w:tab w:val="left" w:pos="720"/>
          <w:tab w:val="num" w:pos="810"/>
        </w:tabs>
        <w:ind w:left="720"/>
        <w:rPr>
          <w:rFonts w:asciiTheme="majorHAnsi" w:hAnsiTheme="majorHAnsi"/>
          <w:sz w:val="28"/>
          <w:szCs w:val="28"/>
        </w:rPr>
        <w:sectPr w:rsidR="00961654" w:rsidRPr="005D48C2" w:rsidSect="00961654">
          <w:type w:val="continuous"/>
          <w:pgSz w:w="12240" w:h="15840"/>
          <w:pgMar w:top="1440" w:right="1296" w:bottom="1440" w:left="1296" w:header="720" w:footer="720" w:gutter="0"/>
          <w:cols w:num="2" w:space="720" w:equalWidth="0">
            <w:col w:w="4464" w:space="720"/>
            <w:col w:w="4464"/>
          </w:cols>
          <w:docGrid w:linePitch="360"/>
        </w:sectPr>
      </w:pPr>
      <w:r w:rsidRPr="005D48C2">
        <w:rPr>
          <w:rFonts w:asciiTheme="majorHAnsi" w:hAnsiTheme="majorHAnsi"/>
          <w:sz w:val="28"/>
          <w:szCs w:val="28"/>
        </w:rPr>
        <w:lastRenderedPageBreak/>
        <w:t>places where they see con</w:t>
      </w:r>
      <w:r w:rsidR="00961654" w:rsidRPr="005D48C2">
        <w:rPr>
          <w:rFonts w:asciiTheme="majorHAnsi" w:hAnsiTheme="majorHAnsi"/>
          <w:sz w:val="28"/>
          <w:szCs w:val="28"/>
        </w:rPr>
        <w:t>nections</w:t>
      </w:r>
    </w:p>
    <w:p w:rsidR="00961654" w:rsidRPr="005D48C2" w:rsidRDefault="00961654" w:rsidP="005D48C2">
      <w:pPr>
        <w:numPr>
          <w:ilvl w:val="0"/>
          <w:numId w:val="2"/>
        </w:numPr>
        <w:tabs>
          <w:tab w:val="left" w:pos="720"/>
          <w:tab w:val="left" w:pos="810"/>
        </w:tabs>
        <w:ind w:left="540" w:hanging="180"/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lastRenderedPageBreak/>
        <w:t xml:space="preserve">places where they (or the book) have questions </w:t>
      </w:r>
    </w:p>
    <w:p w:rsidR="007A0561" w:rsidRPr="005D48C2" w:rsidRDefault="007A0561" w:rsidP="007A0561">
      <w:pPr>
        <w:rPr>
          <w:rFonts w:asciiTheme="majorHAnsi" w:hAnsiTheme="majorHAnsi"/>
          <w:sz w:val="28"/>
          <w:szCs w:val="28"/>
        </w:rPr>
      </w:pPr>
    </w:p>
    <w:p w:rsidR="007A0561" w:rsidRPr="005D48C2" w:rsidRDefault="007A0561" w:rsidP="007A0561">
      <w:pPr>
        <w:rPr>
          <w:rFonts w:asciiTheme="majorHAnsi" w:hAnsiTheme="majorHAnsi"/>
          <w:b/>
          <w:sz w:val="28"/>
          <w:szCs w:val="28"/>
        </w:rPr>
      </w:pPr>
      <w:r w:rsidRPr="005D48C2">
        <w:rPr>
          <w:rFonts w:asciiTheme="majorHAnsi" w:hAnsiTheme="majorHAnsi"/>
          <w:b/>
          <w:sz w:val="28"/>
          <w:szCs w:val="28"/>
        </w:rPr>
        <w:t>When students pause, they:</w:t>
      </w:r>
    </w:p>
    <w:p w:rsidR="00961654" w:rsidRPr="005D48C2" w:rsidRDefault="00961654" w:rsidP="007A0561">
      <w:pPr>
        <w:numPr>
          <w:ilvl w:val="0"/>
          <w:numId w:val="3"/>
        </w:numPr>
        <w:rPr>
          <w:rFonts w:asciiTheme="majorHAnsi" w:hAnsiTheme="majorHAnsi"/>
          <w:sz w:val="28"/>
          <w:szCs w:val="28"/>
        </w:rPr>
        <w:sectPr w:rsidR="00961654" w:rsidRPr="005D48C2" w:rsidSect="00961654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7A0561" w:rsidRPr="005D48C2" w:rsidRDefault="007A0561" w:rsidP="007A0561">
      <w:pPr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lastRenderedPageBreak/>
        <w:t>make inferences</w:t>
      </w:r>
    </w:p>
    <w:p w:rsidR="007A0561" w:rsidRPr="005D48C2" w:rsidRDefault="007A0561" w:rsidP="007A0561">
      <w:pPr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revise schema</w:t>
      </w:r>
    </w:p>
    <w:p w:rsidR="007A0561" w:rsidRPr="005D48C2" w:rsidRDefault="007A0561" w:rsidP="007A0561">
      <w:pPr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draw conclusions</w:t>
      </w:r>
    </w:p>
    <w:p w:rsidR="007A0561" w:rsidRPr="005D48C2" w:rsidRDefault="007A0561" w:rsidP="005D48C2">
      <w:pPr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lastRenderedPageBreak/>
        <w:t>extend and refine knowledge</w:t>
      </w:r>
    </w:p>
    <w:p w:rsidR="00961654" w:rsidRPr="005D48C2" w:rsidRDefault="00961654" w:rsidP="007A0561">
      <w:pPr>
        <w:numPr>
          <w:ilvl w:val="0"/>
          <w:numId w:val="3"/>
        </w:numPr>
        <w:rPr>
          <w:rFonts w:asciiTheme="majorHAnsi" w:hAnsiTheme="majorHAnsi"/>
          <w:sz w:val="28"/>
          <w:szCs w:val="28"/>
        </w:rPr>
        <w:sectPr w:rsidR="00961654" w:rsidRPr="005D48C2" w:rsidSect="00961654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:rsidR="007A0561" w:rsidRPr="005D48C2" w:rsidRDefault="007A0561" w:rsidP="007A0561">
      <w:pPr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lastRenderedPageBreak/>
        <w:t>analyze information in light of prior knowledge and experience</w:t>
      </w:r>
    </w:p>
    <w:p w:rsidR="007A0561" w:rsidRPr="005D48C2" w:rsidRDefault="005D7EB5" w:rsidP="005D7EB5">
      <w:pPr>
        <w:tabs>
          <w:tab w:val="left" w:pos="720"/>
        </w:tabs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ab/>
      </w:r>
    </w:p>
    <w:p w:rsidR="0076782D" w:rsidRPr="005D48C2" w:rsidRDefault="0076782D">
      <w:pPr>
        <w:rPr>
          <w:rFonts w:asciiTheme="majorHAnsi" w:hAnsiTheme="majorHAnsi"/>
          <w:b/>
          <w:sz w:val="28"/>
          <w:szCs w:val="28"/>
        </w:rPr>
      </w:pPr>
      <w:r w:rsidRPr="005D48C2">
        <w:rPr>
          <w:rFonts w:asciiTheme="majorHAnsi" w:hAnsiTheme="majorHAnsi"/>
          <w:b/>
          <w:sz w:val="28"/>
          <w:szCs w:val="28"/>
        </w:rPr>
        <w:t xml:space="preserve">Students </w:t>
      </w:r>
      <w:r w:rsidR="004A7692" w:rsidRPr="005D48C2">
        <w:rPr>
          <w:rFonts w:asciiTheme="majorHAnsi" w:hAnsiTheme="majorHAnsi"/>
          <w:b/>
          <w:sz w:val="28"/>
          <w:szCs w:val="28"/>
        </w:rPr>
        <w:t>should</w:t>
      </w:r>
      <w:r w:rsidRPr="005D48C2">
        <w:rPr>
          <w:rFonts w:asciiTheme="majorHAnsi" w:hAnsiTheme="majorHAnsi"/>
          <w:b/>
          <w:sz w:val="28"/>
          <w:szCs w:val="28"/>
        </w:rPr>
        <w:t xml:space="preserve"> be instructed to record:</w:t>
      </w:r>
    </w:p>
    <w:p w:rsidR="00961654" w:rsidRPr="005D48C2" w:rsidRDefault="00961654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  <w:sectPr w:rsidR="00961654" w:rsidRPr="005D48C2" w:rsidSect="00961654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76782D" w:rsidRPr="005D48C2" w:rsidRDefault="0076782D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lastRenderedPageBreak/>
        <w:t>Questions</w:t>
      </w:r>
    </w:p>
    <w:p w:rsidR="0076782D" w:rsidRPr="005D48C2" w:rsidRDefault="0076782D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Reactions</w:t>
      </w:r>
    </w:p>
    <w:p w:rsidR="00961654" w:rsidRPr="005D48C2" w:rsidRDefault="00961654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Reflections </w:t>
      </w:r>
    </w:p>
    <w:p w:rsidR="0076782D" w:rsidRPr="005D48C2" w:rsidRDefault="0076782D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Observations</w:t>
      </w:r>
    </w:p>
    <w:p w:rsidR="00853FE2" w:rsidRPr="005D48C2" w:rsidRDefault="00853FE2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Areas of agreement</w:t>
      </w:r>
    </w:p>
    <w:p w:rsidR="0076782D" w:rsidRPr="005D48C2" w:rsidRDefault="00853FE2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Areas of </w:t>
      </w:r>
      <w:r w:rsidR="0076782D" w:rsidRPr="005D48C2">
        <w:rPr>
          <w:rFonts w:asciiTheme="majorHAnsi" w:hAnsiTheme="majorHAnsi"/>
          <w:sz w:val="28"/>
          <w:szCs w:val="28"/>
        </w:rPr>
        <w:t>disagreement</w:t>
      </w:r>
    </w:p>
    <w:p w:rsidR="0076782D" w:rsidRPr="005D48C2" w:rsidRDefault="0076782D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lastRenderedPageBreak/>
        <w:t>Connections</w:t>
      </w:r>
      <w:r w:rsidR="00853FE2" w:rsidRPr="005D48C2">
        <w:rPr>
          <w:rFonts w:asciiTheme="majorHAnsi" w:hAnsiTheme="majorHAnsi"/>
          <w:sz w:val="28"/>
          <w:szCs w:val="28"/>
        </w:rPr>
        <w:t xml:space="preserve"> to life or other text</w:t>
      </w:r>
    </w:p>
    <w:p w:rsidR="00961654" w:rsidRPr="005D48C2" w:rsidRDefault="00961654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Paraphrases </w:t>
      </w:r>
    </w:p>
    <w:p w:rsidR="00961654" w:rsidRPr="005D48C2" w:rsidRDefault="00961654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Summaries </w:t>
      </w:r>
    </w:p>
    <w:p w:rsidR="004A7692" w:rsidRPr="005D48C2" w:rsidRDefault="004A7692" w:rsidP="0076782D">
      <w:pPr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Other thoughts / concerns</w:t>
      </w:r>
    </w:p>
    <w:p w:rsidR="00961654" w:rsidRPr="005D48C2" w:rsidRDefault="00961654" w:rsidP="004A7692">
      <w:pPr>
        <w:rPr>
          <w:rFonts w:asciiTheme="majorHAnsi" w:hAnsiTheme="majorHAnsi"/>
          <w:sz w:val="28"/>
          <w:szCs w:val="28"/>
        </w:rPr>
        <w:sectPr w:rsidR="00961654" w:rsidRPr="005D48C2" w:rsidSect="00961654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:rsidR="004A7692" w:rsidRPr="005D48C2" w:rsidRDefault="004A7692" w:rsidP="004A7692">
      <w:pPr>
        <w:rPr>
          <w:rFonts w:asciiTheme="majorHAnsi" w:hAnsiTheme="majorHAnsi"/>
          <w:sz w:val="28"/>
          <w:szCs w:val="28"/>
        </w:rPr>
      </w:pPr>
    </w:p>
    <w:p w:rsidR="004A7692" w:rsidRPr="005D48C2" w:rsidRDefault="004A7692" w:rsidP="004A7692">
      <w:p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 xml:space="preserve">This keeps students </w:t>
      </w:r>
      <w:r w:rsidRPr="005D48C2">
        <w:rPr>
          <w:rFonts w:asciiTheme="majorHAnsi" w:hAnsiTheme="majorHAnsi"/>
          <w:sz w:val="28"/>
          <w:szCs w:val="28"/>
          <w:u w:val="single"/>
        </w:rPr>
        <w:t>connected</w:t>
      </w:r>
      <w:r w:rsidRPr="005D48C2">
        <w:rPr>
          <w:rFonts w:asciiTheme="majorHAnsi" w:hAnsiTheme="majorHAnsi"/>
          <w:sz w:val="28"/>
          <w:szCs w:val="28"/>
        </w:rPr>
        <w:t xml:space="preserve"> to the text.  They must </w:t>
      </w:r>
      <w:r w:rsidRPr="005D48C2">
        <w:rPr>
          <w:rFonts w:asciiTheme="majorHAnsi" w:hAnsiTheme="majorHAnsi"/>
          <w:sz w:val="28"/>
          <w:szCs w:val="28"/>
          <w:u w:val="single"/>
        </w:rPr>
        <w:t>stay</w:t>
      </w:r>
      <w:r w:rsidRPr="005D48C2">
        <w:rPr>
          <w:rFonts w:asciiTheme="majorHAnsi" w:hAnsiTheme="majorHAnsi"/>
          <w:sz w:val="28"/>
          <w:szCs w:val="28"/>
        </w:rPr>
        <w:t xml:space="preserve"> </w:t>
      </w:r>
      <w:r w:rsidRPr="005D48C2">
        <w:rPr>
          <w:rFonts w:asciiTheme="majorHAnsi" w:hAnsiTheme="majorHAnsi"/>
          <w:sz w:val="28"/>
          <w:szCs w:val="28"/>
          <w:u w:val="single"/>
        </w:rPr>
        <w:t>focused</w:t>
      </w:r>
      <w:r w:rsidRPr="005D48C2">
        <w:rPr>
          <w:rFonts w:asciiTheme="majorHAnsi" w:hAnsiTheme="majorHAnsi"/>
          <w:sz w:val="28"/>
          <w:szCs w:val="28"/>
        </w:rPr>
        <w:t xml:space="preserve"> on what they are reading and cannot be distracted.  Students shouldn’t find themselves at the end of the reading without “getting” what was on the page.  </w:t>
      </w:r>
    </w:p>
    <w:p w:rsidR="004A7692" w:rsidRPr="005D48C2" w:rsidRDefault="004A7692" w:rsidP="004A7692">
      <w:pPr>
        <w:rPr>
          <w:rFonts w:asciiTheme="majorHAnsi" w:hAnsiTheme="majorHAnsi"/>
          <w:sz w:val="28"/>
          <w:szCs w:val="28"/>
        </w:rPr>
      </w:pPr>
    </w:p>
    <w:p w:rsidR="0076782D" w:rsidRPr="005D48C2" w:rsidRDefault="005D7EB5" w:rsidP="0076782D">
      <w:pPr>
        <w:rPr>
          <w:rFonts w:asciiTheme="majorHAnsi" w:hAnsiTheme="majorHAnsi"/>
          <w:sz w:val="28"/>
          <w:szCs w:val="28"/>
        </w:rPr>
      </w:pPr>
      <w:r w:rsidRPr="005D48C2">
        <w:rPr>
          <w:rFonts w:asciiTheme="majorHAnsi" w:hAnsiTheme="majorHAnsi"/>
          <w:sz w:val="28"/>
          <w:szCs w:val="28"/>
        </w:rPr>
        <w:t>This is a g</w:t>
      </w:r>
      <w:r w:rsidR="004A7692" w:rsidRPr="005D48C2">
        <w:rPr>
          <w:rFonts w:asciiTheme="majorHAnsi" w:hAnsiTheme="majorHAnsi"/>
          <w:sz w:val="28"/>
          <w:szCs w:val="28"/>
        </w:rPr>
        <w:t xml:space="preserve">ood strategy for text you want them to understand and interact with…not a good strategy for text that you need students to gather specific information from.  </w:t>
      </w:r>
    </w:p>
    <w:sectPr w:rsidR="0076782D" w:rsidRPr="005D48C2" w:rsidSect="00961654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733" w:rsidRDefault="00167733">
      <w:r>
        <w:separator/>
      </w:r>
    </w:p>
  </w:endnote>
  <w:endnote w:type="continuationSeparator" w:id="1">
    <w:p w:rsidR="00167733" w:rsidRDefault="00167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733" w:rsidRDefault="00167733">
      <w:r>
        <w:separator/>
      </w:r>
    </w:p>
  </w:footnote>
  <w:footnote w:type="continuationSeparator" w:id="1">
    <w:p w:rsidR="00167733" w:rsidRDefault="00167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DFA" w:rsidRPr="00853FE2" w:rsidRDefault="004D5DFA" w:rsidP="005D48C2">
    <w:pPr>
      <w:rPr>
        <w:b/>
        <w:sz w:val="28"/>
        <w:szCs w:val="28"/>
        <w:u w:val="single"/>
      </w:rPr>
    </w:pPr>
    <w:r w:rsidRPr="00853FE2">
      <w:rPr>
        <w:b/>
        <w:sz w:val="36"/>
        <w:szCs w:val="36"/>
        <w:u w:val="single"/>
      </w:rPr>
      <w:t>I</w:t>
    </w:r>
    <w:r w:rsidRPr="00853FE2">
      <w:rPr>
        <w:b/>
        <w:sz w:val="28"/>
        <w:szCs w:val="28"/>
        <w:u w:val="single"/>
      </w:rPr>
      <w:t xml:space="preserve">NTERACT WITH </w:t>
    </w:r>
    <w:r w:rsidRPr="00853FE2">
      <w:rPr>
        <w:b/>
        <w:sz w:val="36"/>
        <w:szCs w:val="36"/>
        <w:u w:val="single"/>
      </w:rPr>
      <w:t>T</w:t>
    </w:r>
    <w:r>
      <w:rPr>
        <w:b/>
        <w:sz w:val="28"/>
        <w:szCs w:val="28"/>
        <w:u w:val="single"/>
      </w:rPr>
      <w:t>EXT!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1E36"/>
    <w:multiLevelType w:val="hybridMultilevel"/>
    <w:tmpl w:val="45EE2B6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EA4D33"/>
    <w:multiLevelType w:val="hybridMultilevel"/>
    <w:tmpl w:val="AAB6BC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6B677F"/>
    <w:multiLevelType w:val="hybridMultilevel"/>
    <w:tmpl w:val="6B201AA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044B24"/>
    <w:multiLevelType w:val="hybridMultilevel"/>
    <w:tmpl w:val="48E6012E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2B3432C"/>
    <w:multiLevelType w:val="multilevel"/>
    <w:tmpl w:val="ED7E865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782D"/>
    <w:rsid w:val="000A2ACF"/>
    <w:rsid w:val="000F16C0"/>
    <w:rsid w:val="00167733"/>
    <w:rsid w:val="001B5184"/>
    <w:rsid w:val="002414EE"/>
    <w:rsid w:val="00361EBF"/>
    <w:rsid w:val="00363C2F"/>
    <w:rsid w:val="00400F4F"/>
    <w:rsid w:val="004A7692"/>
    <w:rsid w:val="004D5DFA"/>
    <w:rsid w:val="005D48C2"/>
    <w:rsid w:val="005D7EB5"/>
    <w:rsid w:val="00630F28"/>
    <w:rsid w:val="00631F09"/>
    <w:rsid w:val="006C7EB5"/>
    <w:rsid w:val="0076782D"/>
    <w:rsid w:val="0078571F"/>
    <w:rsid w:val="007A0561"/>
    <w:rsid w:val="00853FE2"/>
    <w:rsid w:val="00961654"/>
    <w:rsid w:val="00A6785D"/>
    <w:rsid w:val="00AF4672"/>
    <w:rsid w:val="00BB60C1"/>
    <w:rsid w:val="00C02072"/>
    <w:rsid w:val="00EB1E5C"/>
    <w:rsid w:val="00ED4F25"/>
    <w:rsid w:val="00F452FA"/>
    <w:rsid w:val="00FC3969"/>
    <w:rsid w:val="00FD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76782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782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00F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 students to read with a pencil / paper handy</vt:lpstr>
    </vt:vector>
  </TitlesOfParts>
  <Company>nesc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 students to read with a pencil / paper handy</dc:title>
  <dc:creator>nesc nesc</dc:creator>
  <cp:lastModifiedBy>owner</cp:lastModifiedBy>
  <cp:revision>2</cp:revision>
  <cp:lastPrinted>2008-01-10T19:14:00Z</cp:lastPrinted>
  <dcterms:created xsi:type="dcterms:W3CDTF">2009-08-04T19:41:00Z</dcterms:created>
  <dcterms:modified xsi:type="dcterms:W3CDTF">2009-08-04T19:41:00Z</dcterms:modified>
</cp:coreProperties>
</file>